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22" w:rsidRDefault="008A4E86">
      <w:pPr>
        <w:pStyle w:val="Body"/>
      </w:pPr>
      <w:r>
        <w:t>04220 Concrete Masonry Units</w:t>
      </w:r>
    </w:p>
    <w:p w:rsidR="00867322" w:rsidRDefault="00B567D0">
      <w:pPr>
        <w:pStyle w:val="Body"/>
      </w:pPr>
      <w:r>
        <w:t>Including Palo Duro Series Burnished CMU</w:t>
      </w:r>
    </w:p>
    <w:p w:rsidR="009057D5" w:rsidRDefault="009057D5">
      <w:pPr>
        <w:pStyle w:val="Body"/>
      </w:pPr>
    </w:p>
    <w:p w:rsidR="00867322" w:rsidRDefault="008A4E86">
      <w:pPr>
        <w:pStyle w:val="Body"/>
      </w:pPr>
      <w:r>
        <w:rPr>
          <w:lang w:val="de-DE"/>
        </w:rPr>
        <w:t>Part 1 - General</w:t>
      </w:r>
    </w:p>
    <w:p w:rsidR="00867322" w:rsidRDefault="00867322">
      <w:pPr>
        <w:pStyle w:val="Body"/>
      </w:pPr>
    </w:p>
    <w:p w:rsidR="00867322" w:rsidRDefault="008A4E86">
      <w:pPr>
        <w:pStyle w:val="Body"/>
      </w:pPr>
      <w:r>
        <w:tab/>
        <w:t>1.01</w:t>
      </w:r>
      <w:r>
        <w:tab/>
        <w:t>Section Includes</w:t>
      </w:r>
    </w:p>
    <w:p w:rsidR="00867322" w:rsidRDefault="00867322">
      <w:pPr>
        <w:pStyle w:val="Body"/>
      </w:pPr>
    </w:p>
    <w:p w:rsidR="00867322" w:rsidRDefault="008A4E86">
      <w:pPr>
        <w:pStyle w:val="Body"/>
      </w:pPr>
      <w:r>
        <w:tab/>
        <w:t>A.</w:t>
      </w:r>
      <w:r>
        <w:tab/>
        <w:t>Concrete unit masonry, including groun</w:t>
      </w:r>
      <w:r w:rsidR="00B567D0">
        <w:t>d-face units (Palo Duro Series Burnished CMU</w:t>
      </w:r>
      <w:r>
        <w:t>) where indicated.</w:t>
      </w:r>
    </w:p>
    <w:p w:rsidR="00867322" w:rsidRDefault="00867322">
      <w:pPr>
        <w:pStyle w:val="Body"/>
      </w:pPr>
    </w:p>
    <w:p w:rsidR="00867322" w:rsidRDefault="008A4E86">
      <w:pPr>
        <w:pStyle w:val="Body"/>
      </w:pPr>
      <w:r>
        <w:tab/>
        <w:t>1.02</w:t>
      </w:r>
      <w:r>
        <w:tab/>
        <w:t>Related Sections</w:t>
      </w:r>
    </w:p>
    <w:p w:rsidR="00867322" w:rsidRDefault="00867322">
      <w:pPr>
        <w:pStyle w:val="Body"/>
      </w:pPr>
    </w:p>
    <w:p w:rsidR="00867322" w:rsidRDefault="008A4E86">
      <w:pPr>
        <w:pStyle w:val="Body"/>
      </w:pPr>
      <w:r>
        <w:tab/>
        <w:t>A.</w:t>
      </w:r>
      <w:r>
        <w:tab/>
        <w:t>Section 07190 - Water Repellents</w:t>
      </w:r>
    </w:p>
    <w:p w:rsidR="00867322" w:rsidRDefault="00867322">
      <w:pPr>
        <w:pStyle w:val="Body"/>
      </w:pPr>
    </w:p>
    <w:p w:rsidR="00867322" w:rsidRDefault="008A4E86">
      <w:pPr>
        <w:pStyle w:val="Body"/>
      </w:pPr>
      <w:r>
        <w:rPr>
          <w:lang w:val="fr-FR"/>
        </w:rPr>
        <w:tab/>
        <w:t>1.03</w:t>
      </w:r>
      <w:r>
        <w:rPr>
          <w:lang w:val="fr-FR"/>
        </w:rPr>
        <w:tab/>
        <w:t>References</w:t>
      </w:r>
    </w:p>
    <w:p w:rsidR="00867322" w:rsidRDefault="00867322">
      <w:pPr>
        <w:pStyle w:val="Body"/>
      </w:pPr>
    </w:p>
    <w:p w:rsidR="00867322" w:rsidRDefault="008A4E86">
      <w:pPr>
        <w:pStyle w:val="Body"/>
      </w:pPr>
      <w:r>
        <w:tab/>
        <w:t>A.</w:t>
      </w:r>
      <w:r>
        <w:tab/>
        <w:t>ASTM C90 - Hollow Load Bearing Concrete Masonry Units</w:t>
      </w:r>
    </w:p>
    <w:p w:rsidR="00867322" w:rsidRDefault="00867322">
      <w:pPr>
        <w:pStyle w:val="Body"/>
      </w:pPr>
    </w:p>
    <w:p w:rsidR="00867322" w:rsidRDefault="008A4E86">
      <w:pPr>
        <w:pStyle w:val="Body"/>
      </w:pPr>
      <w:r>
        <w:tab/>
        <w:t>B.</w:t>
      </w:r>
      <w:r>
        <w:tab/>
        <w:t>ASTM C129 – Hollow Non-Load Bearing Concrete Masonry Units</w:t>
      </w:r>
    </w:p>
    <w:p w:rsidR="00867322" w:rsidRDefault="00867322">
      <w:pPr>
        <w:pStyle w:val="Body"/>
      </w:pPr>
    </w:p>
    <w:p w:rsidR="00867322" w:rsidRDefault="008A4E86">
      <w:pPr>
        <w:pStyle w:val="Body"/>
      </w:pPr>
      <w:r>
        <w:tab/>
        <w:t>1.04</w:t>
      </w:r>
      <w:r>
        <w:tab/>
        <w:t>Submittals</w:t>
      </w:r>
    </w:p>
    <w:p w:rsidR="00867322" w:rsidRDefault="00867322">
      <w:pPr>
        <w:pStyle w:val="Body"/>
      </w:pPr>
    </w:p>
    <w:p w:rsidR="00867322" w:rsidRDefault="008A4E86">
      <w:pPr>
        <w:pStyle w:val="Body"/>
      </w:pPr>
      <w:r>
        <w:tab/>
        <w:t>A.</w:t>
      </w:r>
      <w:r>
        <w:tab/>
        <w:t xml:space="preserve">Samples for </w:t>
      </w:r>
      <w:r w:rsidR="009057D5">
        <w:t>initial</w:t>
      </w:r>
      <w:r w:rsidR="00B567D0">
        <w:t xml:space="preserve"> selection of Palo Duro Series Burnished</w:t>
      </w:r>
      <w:r>
        <w:t xml:space="preserve"> masonry units from manufacturer’s standard colors. </w:t>
      </w:r>
    </w:p>
    <w:p w:rsidR="00867322" w:rsidRDefault="00867322">
      <w:pPr>
        <w:pStyle w:val="Body"/>
      </w:pPr>
    </w:p>
    <w:p w:rsidR="00867322" w:rsidRDefault="008A4E86">
      <w:pPr>
        <w:pStyle w:val="Body"/>
      </w:pPr>
      <w:r>
        <w:tab/>
        <w:t>B.</w:t>
      </w:r>
      <w:r>
        <w:tab/>
        <w:t>Full-size units as samples</w:t>
      </w:r>
      <w:r w:rsidR="009057D5">
        <w:t xml:space="preserve"> for v</w:t>
      </w:r>
      <w:r w:rsidR="00B567D0">
        <w:t>erification of Palo Duro Series Burnished</w:t>
      </w:r>
      <w:r>
        <w:t xml:space="preserve"> masonry units selected. </w:t>
      </w:r>
    </w:p>
    <w:p w:rsidR="00867322" w:rsidRDefault="00867322">
      <w:pPr>
        <w:pStyle w:val="Body"/>
      </w:pPr>
    </w:p>
    <w:p w:rsidR="00867322" w:rsidRDefault="008A4E86">
      <w:pPr>
        <w:pStyle w:val="Body"/>
      </w:pPr>
      <w:r>
        <w:rPr>
          <w:lang w:val="it-IT"/>
        </w:rPr>
        <w:tab/>
        <w:t>C.</w:t>
      </w:r>
      <w:r>
        <w:rPr>
          <w:lang w:val="it-IT"/>
        </w:rPr>
        <w:tab/>
        <w:t>Mater</w:t>
      </w:r>
      <w:r w:rsidR="009057D5">
        <w:rPr>
          <w:lang w:val="it-IT"/>
        </w:rPr>
        <w:t>ial cer</w:t>
      </w:r>
      <w:r w:rsidR="00B567D0">
        <w:rPr>
          <w:lang w:val="it-IT"/>
        </w:rPr>
        <w:t>tificates for Palo Duro Series Burnished masonry</w:t>
      </w:r>
      <w:r>
        <w:rPr>
          <w:lang w:val="it-IT"/>
        </w:rPr>
        <w:t xml:space="preserve"> units, signed by manufacturer, certifying that ground-face units comply with the requirements. </w:t>
      </w:r>
    </w:p>
    <w:p w:rsidR="00867322" w:rsidRDefault="00867322">
      <w:pPr>
        <w:pStyle w:val="Body"/>
      </w:pPr>
    </w:p>
    <w:p w:rsidR="00867322" w:rsidRDefault="008A4E86">
      <w:pPr>
        <w:pStyle w:val="Body"/>
      </w:pPr>
      <w:r>
        <w:tab/>
        <w:t>D.</w:t>
      </w:r>
      <w:r>
        <w:tab/>
        <w:t xml:space="preserve">Submit manufacturer’s product literature. </w:t>
      </w:r>
    </w:p>
    <w:p w:rsidR="00867322" w:rsidRDefault="00867322">
      <w:pPr>
        <w:pStyle w:val="Body"/>
      </w:pPr>
    </w:p>
    <w:p w:rsidR="00867322" w:rsidRDefault="008A4E86">
      <w:pPr>
        <w:pStyle w:val="Body"/>
      </w:pPr>
      <w:r>
        <w:tab/>
        <w:t>E.</w:t>
      </w:r>
      <w:r>
        <w:tab/>
        <w:t xml:space="preserve">Material test reports from a qualified independent testing agency, indicating and interpreting test results relative to compliance of ground-face units with requirements indicated. </w:t>
      </w:r>
    </w:p>
    <w:p w:rsidR="00867322" w:rsidRDefault="00867322">
      <w:pPr>
        <w:pStyle w:val="Body"/>
      </w:pPr>
    </w:p>
    <w:p w:rsidR="00867322" w:rsidRDefault="008A4E86">
      <w:pPr>
        <w:pStyle w:val="Body"/>
      </w:pPr>
      <w:r>
        <w:tab/>
        <w:t>F.</w:t>
      </w:r>
      <w:r>
        <w:tab/>
        <w:t>Qualification data</w:t>
      </w:r>
      <w:r w:rsidR="009057D5">
        <w:t xml:space="preserve"> for ma</w:t>
      </w:r>
      <w:r w:rsidR="00B567D0">
        <w:t>nufacturer of Palo Duro Series Burnished masonry</w:t>
      </w:r>
      <w:r>
        <w:t xml:space="preserve"> units specified in the “Quality Assurance” Article to demonstrate their capabilities and experience. Lists of completed projects with project names and addresses, and names and addresses of architects and owners. </w:t>
      </w:r>
    </w:p>
    <w:p w:rsidR="00867322" w:rsidRDefault="00867322">
      <w:pPr>
        <w:pStyle w:val="Body"/>
      </w:pPr>
    </w:p>
    <w:p w:rsidR="00867322" w:rsidRDefault="008A4E86">
      <w:pPr>
        <w:pStyle w:val="Body"/>
      </w:pPr>
      <w:r>
        <w:tab/>
        <w:t>1.05</w:t>
      </w:r>
      <w:r>
        <w:tab/>
        <w:t>Quality Assurance</w:t>
      </w:r>
    </w:p>
    <w:p w:rsidR="00867322" w:rsidRDefault="00867322">
      <w:pPr>
        <w:pStyle w:val="Body"/>
      </w:pPr>
    </w:p>
    <w:p w:rsidR="00867322" w:rsidRDefault="008A4E86">
      <w:pPr>
        <w:pStyle w:val="Body"/>
      </w:pPr>
      <w:r>
        <w:tab/>
        <w:t>A.</w:t>
      </w:r>
      <w:r>
        <w:tab/>
        <w:t>Manufacturer</w:t>
      </w:r>
      <w:r w:rsidR="009057D5">
        <w:t xml:space="preserve"> Qualif</w:t>
      </w:r>
      <w:r w:rsidR="00B567D0">
        <w:t>ications: The Palo Duro Series Burnished</w:t>
      </w:r>
      <w:r>
        <w:t xml:space="preserve"> concrete masonry manufacturer shall have a minimum of five years</w:t>
      </w:r>
      <w:r w:rsidR="00B567D0">
        <w:t>’</w:t>
      </w:r>
      <w:r>
        <w:t xml:space="preserve"> experience manufacturing and grinding ground-face</w:t>
      </w:r>
      <w:r w:rsidR="00B567D0">
        <w:t xml:space="preserve"> CMU.</w:t>
      </w:r>
    </w:p>
    <w:p w:rsidR="00867322" w:rsidRDefault="00867322">
      <w:pPr>
        <w:pStyle w:val="Body"/>
      </w:pPr>
    </w:p>
    <w:p w:rsidR="00867322" w:rsidRDefault="008A4E86">
      <w:pPr>
        <w:pStyle w:val="Body"/>
      </w:pPr>
      <w:r>
        <w:tab/>
        <w:t>B.</w:t>
      </w:r>
      <w:r>
        <w:tab/>
        <w:t>Preconstruction Testing: Employ and pay a qualified independent testing agency to test</w:t>
      </w:r>
      <w:r w:rsidR="009057D5">
        <w:t xml:space="preserve"> the </w:t>
      </w:r>
      <w:r w:rsidR="00B567D0">
        <w:t xml:space="preserve">Palo Duro Series Burnished masonry </w:t>
      </w:r>
      <w:r>
        <w:t xml:space="preserve">units for strength, absorption, and moisture content per ASTM C140. </w:t>
      </w:r>
    </w:p>
    <w:p w:rsidR="00867322" w:rsidRDefault="00867322">
      <w:pPr>
        <w:pStyle w:val="Body"/>
      </w:pPr>
    </w:p>
    <w:p w:rsidR="00867322" w:rsidRDefault="008A4E86">
      <w:pPr>
        <w:pStyle w:val="Body"/>
      </w:pPr>
      <w:r>
        <w:rPr>
          <w:lang w:val="it-IT"/>
        </w:rPr>
        <w:lastRenderedPageBreak/>
        <w:tab/>
        <w:t>C.</w:t>
      </w:r>
      <w:r>
        <w:rPr>
          <w:lang w:val="it-IT"/>
        </w:rPr>
        <w:tab/>
        <w:t>Single-Source Re</w:t>
      </w:r>
      <w:r w:rsidR="009057D5">
        <w:rPr>
          <w:lang w:val="it-IT"/>
        </w:rPr>
        <w:t xml:space="preserve">sponsibility: Obtain </w:t>
      </w:r>
      <w:r w:rsidR="00B567D0">
        <w:rPr>
          <w:lang w:val="it-IT"/>
        </w:rPr>
        <w:t xml:space="preserve">Palo Duro Series Burnished </w:t>
      </w:r>
      <w:r>
        <w:rPr>
          <w:lang w:val="it-IT"/>
        </w:rPr>
        <w:t xml:space="preserve"> concrete masonry units from one source and by a single manufacturer for each color required. </w:t>
      </w:r>
    </w:p>
    <w:p w:rsidR="00867322" w:rsidRDefault="00867322">
      <w:pPr>
        <w:pStyle w:val="Body"/>
      </w:pPr>
    </w:p>
    <w:p w:rsidR="00867322" w:rsidRDefault="008A4E86">
      <w:pPr>
        <w:pStyle w:val="Body"/>
      </w:pPr>
      <w:r>
        <w:tab/>
        <w:t>D.</w:t>
      </w:r>
      <w:r>
        <w:tab/>
        <w:t>Mockup:</w:t>
      </w:r>
      <w:r w:rsidR="009057D5">
        <w:t xml:space="preserve"> Prior to installing </w:t>
      </w:r>
      <w:r w:rsidR="00B567D0">
        <w:t xml:space="preserve">Palo Duro Series Burnished </w:t>
      </w:r>
      <w:r>
        <w:t xml:space="preserve">concrete unit masonry, construct 4’ </w:t>
      </w:r>
      <w:r>
        <w:rPr>
          <w:lang w:val="fr-FR"/>
        </w:rPr>
        <w:t>x 4</w:t>
      </w:r>
      <w:r>
        <w:t>’ s</w:t>
      </w:r>
      <w:r w:rsidR="009057D5">
        <w:t xml:space="preserve">ample wall panels of </w:t>
      </w:r>
      <w:r w:rsidR="00B567D0">
        <w:t xml:space="preserve">Palo Duro Series Burnished </w:t>
      </w:r>
      <w:r>
        <w:t xml:space="preserve">concrete masonry to remain for the duration of the project. After sample panels have been properly cleaned and are dry, apply FBP-707 Ground-Face Concrete Masonry Acrylic Sealer. Architect to verify that sample panel conforms aesthetically to selections made from sample submittals and demonstrates aesthetic effects of materials and execution required for installed work. </w:t>
      </w:r>
    </w:p>
    <w:p w:rsidR="00867322" w:rsidRDefault="00867322">
      <w:pPr>
        <w:pStyle w:val="Body"/>
      </w:pPr>
    </w:p>
    <w:p w:rsidR="00867322" w:rsidRDefault="009057D5">
      <w:pPr>
        <w:pStyle w:val="Body"/>
      </w:pPr>
      <w:r>
        <w:tab/>
        <w:t>E.</w:t>
      </w:r>
      <w:r>
        <w:tab/>
        <w:t xml:space="preserve">All </w:t>
      </w:r>
      <w:r w:rsidR="00B567D0">
        <w:t xml:space="preserve">Palo Duro Series Burnished </w:t>
      </w:r>
      <w:r w:rsidR="008A4E86">
        <w:t xml:space="preserve">concrete masonry units shall be factory-ground. Units not ground in the factory will not be acceptable. </w:t>
      </w:r>
    </w:p>
    <w:p w:rsidR="00867322" w:rsidRDefault="00867322">
      <w:pPr>
        <w:pStyle w:val="Body"/>
      </w:pPr>
    </w:p>
    <w:p w:rsidR="00867322" w:rsidRDefault="009057D5">
      <w:pPr>
        <w:pStyle w:val="Body"/>
      </w:pPr>
      <w:r>
        <w:tab/>
        <w:t>F.</w:t>
      </w:r>
      <w:r>
        <w:tab/>
      </w:r>
      <w:r w:rsidR="00B567D0">
        <w:t xml:space="preserve">Palo Duro Series Burnished </w:t>
      </w:r>
      <w:r w:rsidR="008A4E86">
        <w:t xml:space="preserve">concrete masonry units shall specifically conform to paragraph 7.2.1 of ASTM C90 with regard to imperfections (chips and cracks). </w:t>
      </w:r>
    </w:p>
    <w:p w:rsidR="00867322" w:rsidRDefault="00867322">
      <w:pPr>
        <w:pStyle w:val="Body"/>
      </w:pPr>
    </w:p>
    <w:p w:rsidR="00867322" w:rsidRDefault="008A4E86">
      <w:pPr>
        <w:pStyle w:val="Body"/>
      </w:pPr>
      <w:r>
        <w:tab/>
        <w:t>1.06</w:t>
      </w:r>
      <w:r>
        <w:tab/>
        <w:t>Delivery, Storage and Handling</w:t>
      </w:r>
    </w:p>
    <w:p w:rsidR="00867322" w:rsidRDefault="00867322">
      <w:pPr>
        <w:pStyle w:val="Body"/>
      </w:pPr>
    </w:p>
    <w:p w:rsidR="00867322" w:rsidRDefault="009057D5">
      <w:pPr>
        <w:pStyle w:val="Body"/>
      </w:pPr>
      <w:r>
        <w:tab/>
        <w:t>A.</w:t>
      </w:r>
      <w:r>
        <w:tab/>
      </w:r>
      <w:r w:rsidR="00B567D0">
        <w:t xml:space="preserve">Palo Duro Series Burnished </w:t>
      </w:r>
      <w:r w:rsidR="008A4E86">
        <w:t xml:space="preserve">concrete masonry units shall be delivered to the jobsite banded on wood pallets with protective material between layers of units. </w:t>
      </w:r>
    </w:p>
    <w:p w:rsidR="00867322" w:rsidRDefault="00867322">
      <w:pPr>
        <w:pStyle w:val="Body"/>
      </w:pPr>
    </w:p>
    <w:p w:rsidR="00867322" w:rsidRDefault="009057D5">
      <w:pPr>
        <w:pStyle w:val="Body"/>
      </w:pPr>
      <w:r>
        <w:tab/>
        <w:t>B.</w:t>
      </w:r>
      <w:r>
        <w:tab/>
        <w:t xml:space="preserve">Store </w:t>
      </w:r>
      <w:r w:rsidR="00B567D0">
        <w:t xml:space="preserve">Palo Duro Series Burnished </w:t>
      </w:r>
      <w:r w:rsidR="008A4E86">
        <w:t xml:space="preserve">concrete masonry units on elevated platforms, under waterproof cover, and in a dry location to protect them from moisture, temperature changes, and contaminants. Do not install wet units. </w:t>
      </w:r>
    </w:p>
    <w:p w:rsidR="00867322" w:rsidRDefault="00867322">
      <w:pPr>
        <w:pStyle w:val="Body"/>
      </w:pPr>
    </w:p>
    <w:p w:rsidR="00867322" w:rsidRDefault="009057D5">
      <w:pPr>
        <w:pStyle w:val="Body"/>
      </w:pPr>
      <w:r>
        <w:rPr>
          <w:lang w:val="it-IT"/>
        </w:rPr>
        <w:tab/>
        <w:t>C.</w:t>
      </w:r>
      <w:r>
        <w:rPr>
          <w:lang w:val="it-IT"/>
        </w:rPr>
        <w:tab/>
        <w:t xml:space="preserve">Handle </w:t>
      </w:r>
      <w:r w:rsidR="00B567D0">
        <w:rPr>
          <w:lang w:val="it-IT"/>
        </w:rPr>
        <w:t xml:space="preserve">Palo Duro Series Burnished </w:t>
      </w:r>
      <w:r w:rsidR="008A4E86">
        <w:rPr>
          <w:lang w:val="it-IT"/>
        </w:rPr>
        <w:t xml:space="preserve"> concrete masonry units with extreme care to avoid chippage and breakage. </w:t>
      </w:r>
    </w:p>
    <w:p w:rsidR="00867322" w:rsidRDefault="00867322">
      <w:pPr>
        <w:pStyle w:val="Body"/>
      </w:pPr>
    </w:p>
    <w:p w:rsidR="00867322" w:rsidRDefault="008A4E86">
      <w:pPr>
        <w:pStyle w:val="Body"/>
      </w:pPr>
      <w:r>
        <w:t>Part 2 - Products</w:t>
      </w:r>
    </w:p>
    <w:p w:rsidR="00867322" w:rsidRDefault="00867322">
      <w:pPr>
        <w:pStyle w:val="Body"/>
      </w:pPr>
    </w:p>
    <w:p w:rsidR="00867322" w:rsidRDefault="009057D5">
      <w:pPr>
        <w:pStyle w:val="Body"/>
      </w:pPr>
      <w:r>
        <w:tab/>
        <w:t>2.01</w:t>
      </w:r>
      <w:r>
        <w:tab/>
      </w:r>
      <w:r w:rsidR="00B567D0">
        <w:t xml:space="preserve">Palo Duro Series Burnished </w:t>
      </w:r>
      <w:r w:rsidR="008A4E86">
        <w:t>Concrete Masonry Units</w:t>
      </w:r>
    </w:p>
    <w:p w:rsidR="00867322" w:rsidRDefault="00867322">
      <w:pPr>
        <w:pStyle w:val="Body"/>
      </w:pPr>
    </w:p>
    <w:p w:rsidR="00867322" w:rsidRDefault="008A4E86">
      <w:pPr>
        <w:pStyle w:val="Body"/>
      </w:pPr>
      <w:r>
        <w:tab/>
        <w:t>A.</w:t>
      </w:r>
      <w:r>
        <w:tab/>
      </w:r>
      <w:r w:rsidR="00B567D0">
        <w:t xml:space="preserve">Palo Duro Series Burnished </w:t>
      </w:r>
      <w:r>
        <w:t xml:space="preserve">concrete masonry units shall be made from natural and manufactured aggregates, cement and color. All of these materials are derived from nature and will vary in uniformity of size, shape, texture and particle color. The manufacturer shall exercise reasonable care in the manufacturing process to minimize these variations in size, shape, texture and particle color so that completed product will match approved samples and mockup. Some variation in color and texture will be acceptable to the extent the approved samples and mockup exhibit variation. Edge and corner chips will be acceptable to the extent ASTM C90, paragraph 7.2.1 allows chips and cracks. </w:t>
      </w:r>
    </w:p>
    <w:p w:rsidR="00867322" w:rsidRDefault="00867322">
      <w:pPr>
        <w:pStyle w:val="Body"/>
      </w:pPr>
    </w:p>
    <w:p w:rsidR="00867322" w:rsidRDefault="008A4E86">
      <w:pPr>
        <w:pStyle w:val="Body"/>
      </w:pPr>
      <w:r>
        <w:tab/>
        <w:t>B.</w:t>
      </w:r>
      <w:r>
        <w:tab/>
        <w:t xml:space="preserve">Basis of Design: Provide </w:t>
      </w:r>
      <w:r w:rsidR="00B567D0">
        <w:t>Palo Duro Series Burnished masonry units</w:t>
      </w:r>
      <w:r>
        <w:t xml:space="preserve"> as manufactured by Featherlite Building Products, </w:t>
      </w:r>
      <w:r w:rsidR="00B567D0">
        <w:t>1508 Erskine St. Lubbock, TX, 79403 806-747-3181</w:t>
      </w:r>
    </w:p>
    <w:p w:rsidR="00867322" w:rsidRDefault="00867322">
      <w:pPr>
        <w:pStyle w:val="Body"/>
      </w:pPr>
    </w:p>
    <w:p w:rsidR="00867322" w:rsidRDefault="00867322">
      <w:pPr>
        <w:pStyle w:val="Body"/>
      </w:pPr>
    </w:p>
    <w:p w:rsidR="00867322" w:rsidRDefault="002A1066">
      <w:pPr>
        <w:pStyle w:val="Body"/>
      </w:pPr>
      <w:r>
        <w:tab/>
      </w:r>
      <w:r>
        <w:tab/>
        <w:t>1</w:t>
      </w:r>
      <w:r w:rsidR="008A4E86">
        <w:t>.</w:t>
      </w:r>
      <w:r w:rsidR="008A4E86">
        <w:tab/>
        <w:t>Provide special shapes for lintels, corners, jambs, sash, control joints, headers, bonding, and other special conditions.</w:t>
      </w:r>
    </w:p>
    <w:p w:rsidR="00867322" w:rsidRDefault="00867322">
      <w:pPr>
        <w:pStyle w:val="Body"/>
      </w:pPr>
    </w:p>
    <w:p w:rsidR="00867322" w:rsidRDefault="002A1066">
      <w:pPr>
        <w:pStyle w:val="Body"/>
      </w:pPr>
      <w:r>
        <w:tab/>
      </w:r>
      <w:r>
        <w:tab/>
        <w:t>2</w:t>
      </w:r>
      <w:r w:rsidR="008A4E86">
        <w:t>.</w:t>
      </w:r>
      <w:r w:rsidR="008A4E86">
        <w:tab/>
        <w:t>Provide bull-nose/square-edged/chamfered units for outside corners, as indicated on plans.</w:t>
      </w:r>
    </w:p>
    <w:p w:rsidR="00867322" w:rsidRDefault="00867322">
      <w:pPr>
        <w:pStyle w:val="Body"/>
      </w:pPr>
    </w:p>
    <w:p w:rsidR="00867322" w:rsidRDefault="002A1066">
      <w:pPr>
        <w:pStyle w:val="Body"/>
      </w:pPr>
      <w:r>
        <w:lastRenderedPageBreak/>
        <w:tab/>
      </w:r>
      <w:r>
        <w:tab/>
        <w:t>3</w:t>
      </w:r>
      <w:r w:rsidR="009057D5">
        <w:t>.</w:t>
      </w:r>
      <w:r w:rsidR="009057D5">
        <w:tab/>
        <w:t xml:space="preserve">All </w:t>
      </w:r>
      <w:r w:rsidR="00B567D0">
        <w:t xml:space="preserve">Palo Duro Series </w:t>
      </w:r>
      <w:r w:rsidR="003B19EB">
        <w:t>Burnished concrete</w:t>
      </w:r>
      <w:r w:rsidR="009057D5">
        <w:t xml:space="preserve"> masonry</w:t>
      </w:r>
      <w:r w:rsidR="008A4E86">
        <w:t xml:space="preserve"> units shall be manufactured with </w:t>
      </w:r>
      <w:r w:rsidR="009057D5">
        <w:t xml:space="preserve">Featherlite </w:t>
      </w:r>
      <w:r w:rsidR="008A4E86">
        <w:t xml:space="preserve">integral </w:t>
      </w:r>
      <w:r w:rsidR="009057D5">
        <w:t>water repellent</w:t>
      </w:r>
      <w:r w:rsidR="008A4E86">
        <w:t>.</w:t>
      </w:r>
    </w:p>
    <w:p w:rsidR="00867322" w:rsidRDefault="00867322">
      <w:pPr>
        <w:pStyle w:val="Body"/>
      </w:pPr>
    </w:p>
    <w:p w:rsidR="00867322" w:rsidRDefault="002A1066">
      <w:pPr>
        <w:pStyle w:val="Body"/>
      </w:pPr>
      <w:r>
        <w:tab/>
      </w:r>
      <w:r>
        <w:tab/>
        <w:t>4</w:t>
      </w:r>
      <w:r w:rsidR="008A4E86">
        <w:t>.</w:t>
      </w:r>
      <w:r w:rsidR="008A4E86">
        <w:tab/>
        <w:t>Comply with ASTM C90 or C 129 and as follows:</w:t>
      </w:r>
    </w:p>
    <w:p w:rsidR="00867322" w:rsidRDefault="00867322">
      <w:pPr>
        <w:pStyle w:val="Body"/>
      </w:pPr>
    </w:p>
    <w:p w:rsidR="00867322" w:rsidRDefault="008A4E86">
      <w:pPr>
        <w:pStyle w:val="Body"/>
      </w:pPr>
      <w:r>
        <w:rPr>
          <w:lang w:val="it-IT"/>
        </w:rPr>
        <w:tab/>
      </w:r>
      <w:r>
        <w:rPr>
          <w:lang w:val="it-IT"/>
        </w:rPr>
        <w:tab/>
      </w:r>
      <w:r>
        <w:rPr>
          <w:lang w:val="it-IT"/>
        </w:rPr>
        <w:tab/>
        <w:t>a.</w:t>
      </w:r>
      <w:r>
        <w:rPr>
          <w:lang w:val="it-IT"/>
        </w:rPr>
        <w:tab/>
        <w:t xml:space="preserve">Unit compressive strength: </w:t>
      </w:r>
    </w:p>
    <w:p w:rsidR="00867322" w:rsidRDefault="008A4E86">
      <w:pPr>
        <w:pStyle w:val="Body"/>
      </w:pPr>
      <w:r>
        <w:tab/>
      </w:r>
      <w:r>
        <w:tab/>
      </w:r>
      <w:r>
        <w:tab/>
      </w:r>
      <w:r>
        <w:tab/>
        <w:t>1)</w:t>
      </w:r>
      <w:r>
        <w:tab/>
        <w:t xml:space="preserve">ASTM C90 2,000 psi </w:t>
      </w:r>
    </w:p>
    <w:p w:rsidR="00867322" w:rsidRDefault="008A4E86">
      <w:pPr>
        <w:pStyle w:val="Body"/>
      </w:pPr>
      <w:r>
        <w:tab/>
      </w:r>
      <w:r>
        <w:tab/>
      </w:r>
      <w:r>
        <w:tab/>
      </w:r>
      <w:r>
        <w:tab/>
        <w:t>2)</w:t>
      </w:r>
      <w:r>
        <w:tab/>
        <w:t>ASTM C129 600 psi</w:t>
      </w:r>
    </w:p>
    <w:p w:rsidR="00867322" w:rsidRDefault="00867322">
      <w:pPr>
        <w:pStyle w:val="Body"/>
      </w:pPr>
    </w:p>
    <w:p w:rsidR="00867322" w:rsidRDefault="008A4E86">
      <w:pPr>
        <w:pStyle w:val="Body"/>
      </w:pPr>
      <w:r>
        <w:tab/>
      </w:r>
      <w:r>
        <w:tab/>
      </w:r>
      <w:r>
        <w:tab/>
        <w:t>b.</w:t>
      </w:r>
      <w:r>
        <w:tab/>
        <w:t>Weight classification: light weight or medium weight depending on color selection.</w:t>
      </w:r>
    </w:p>
    <w:p w:rsidR="00867322" w:rsidRDefault="00867322">
      <w:pPr>
        <w:pStyle w:val="Body"/>
      </w:pPr>
    </w:p>
    <w:p w:rsidR="00867322" w:rsidRDefault="008A4E86">
      <w:pPr>
        <w:pStyle w:val="Body"/>
      </w:pPr>
      <w:r>
        <w:tab/>
      </w:r>
      <w:r>
        <w:tab/>
      </w:r>
      <w:r>
        <w:tab/>
        <w:t>c.</w:t>
      </w:r>
      <w:r>
        <w:tab/>
        <w:t xml:space="preserve">Size: Manufactured to the dimensions indicated on drawings within tolerances specified in ASTM C90, except that grinding removes </w:t>
      </w:r>
      <w:r w:rsidRPr="002A1066">
        <w:t xml:space="preserve">approximately 1/16” </w:t>
      </w:r>
      <w:r w:rsidRPr="002A1066">
        <w:rPr>
          <w:lang w:val="it-IT"/>
        </w:rPr>
        <w:t>additional per face.</w:t>
      </w:r>
    </w:p>
    <w:p w:rsidR="00867322" w:rsidRDefault="00867322">
      <w:pPr>
        <w:pStyle w:val="Body"/>
      </w:pPr>
    </w:p>
    <w:p w:rsidR="00867322" w:rsidRDefault="008A4E86">
      <w:pPr>
        <w:pStyle w:val="Body"/>
      </w:pPr>
      <w:r>
        <w:tab/>
      </w:r>
      <w:r>
        <w:tab/>
      </w:r>
      <w:r>
        <w:tab/>
        <w:t>d.</w:t>
      </w:r>
      <w:r>
        <w:tab/>
        <w:t>Fini</w:t>
      </w:r>
      <w:r w:rsidR="00A757AA">
        <w:t xml:space="preserve">sh: Exposed faces of </w:t>
      </w:r>
      <w:r w:rsidR="00B567D0">
        <w:t xml:space="preserve">Palo Duro Series </w:t>
      </w:r>
      <w:r w:rsidR="003B19EB">
        <w:t>Burnished concrete</w:t>
      </w:r>
      <w:r w:rsidR="00A757AA">
        <w:t xml:space="preserve"> masonry</w:t>
      </w:r>
      <w:r>
        <w:t xml:space="preserve"> units shall match color, pattern, and texture of architect’s submittal selection.</w:t>
      </w:r>
    </w:p>
    <w:p w:rsidR="00867322" w:rsidRDefault="00867322">
      <w:pPr>
        <w:pStyle w:val="Body"/>
      </w:pPr>
    </w:p>
    <w:p w:rsidR="00867322" w:rsidRDefault="00A757AA">
      <w:pPr>
        <w:pStyle w:val="Body"/>
      </w:pPr>
      <w:r>
        <w:rPr>
          <w:lang w:val="it-IT"/>
        </w:rPr>
        <w:tab/>
        <w:t>C.</w:t>
      </w:r>
      <w:r>
        <w:rPr>
          <w:lang w:val="it-IT"/>
        </w:rPr>
        <w:tab/>
      </w:r>
      <w:r w:rsidR="00B567D0">
        <w:rPr>
          <w:lang w:val="it-IT"/>
        </w:rPr>
        <w:t xml:space="preserve">Palo Duro Series Burnished </w:t>
      </w:r>
      <w:r w:rsidR="008A4E86">
        <w:rPr>
          <w:lang w:val="it-IT"/>
        </w:rPr>
        <w:t xml:space="preserve"> Concrete Ma</w:t>
      </w:r>
      <w:r>
        <w:rPr>
          <w:lang w:val="it-IT"/>
        </w:rPr>
        <w:t>s</w:t>
      </w:r>
      <w:r w:rsidR="003B19EB">
        <w:rPr>
          <w:lang w:val="it-IT"/>
        </w:rPr>
        <w:t xml:space="preserve">onry Cleaner: Clean </w:t>
      </w:r>
      <w:r>
        <w:rPr>
          <w:lang w:val="it-IT"/>
        </w:rPr>
        <w:t>using Light Duty Concrete</w:t>
      </w:r>
      <w:r w:rsidR="008A4E86">
        <w:rPr>
          <w:lang w:val="it-IT"/>
        </w:rPr>
        <w:t xml:space="preserve"> Cleaner as manufactured by ProSoCo, Inc. Follow ProSoCo</w:t>
      </w:r>
      <w:r w:rsidR="008A4E86">
        <w:t xml:space="preserve">’s product data instructions for proper application. No other cleaning agents may be used without specific written approval of Architect. </w:t>
      </w:r>
    </w:p>
    <w:p w:rsidR="00867322" w:rsidRDefault="00867322">
      <w:pPr>
        <w:pStyle w:val="Body"/>
      </w:pPr>
    </w:p>
    <w:p w:rsidR="00867322" w:rsidRDefault="008A4E86">
      <w:pPr>
        <w:pStyle w:val="Body"/>
      </w:pPr>
      <w:r>
        <w:t>Part 3 - Execution</w:t>
      </w:r>
    </w:p>
    <w:p w:rsidR="00867322" w:rsidRDefault="00867322">
      <w:pPr>
        <w:pStyle w:val="Body"/>
      </w:pPr>
    </w:p>
    <w:p w:rsidR="00867322" w:rsidRDefault="00A757AA">
      <w:pPr>
        <w:pStyle w:val="Body"/>
      </w:pPr>
      <w:r>
        <w:tab/>
        <w:t>3.01</w:t>
      </w:r>
      <w:r>
        <w:tab/>
        <w:t xml:space="preserve">Laying </w:t>
      </w:r>
      <w:r w:rsidR="00B567D0">
        <w:t xml:space="preserve">Palo Duro Series Burnished </w:t>
      </w:r>
      <w:r w:rsidR="008A4E86">
        <w:t>Concrete Masonry Units</w:t>
      </w:r>
    </w:p>
    <w:p w:rsidR="00867322" w:rsidRDefault="00867322">
      <w:pPr>
        <w:pStyle w:val="Body"/>
      </w:pPr>
    </w:p>
    <w:p w:rsidR="00867322" w:rsidRDefault="00A757AA">
      <w:pPr>
        <w:pStyle w:val="Body"/>
      </w:pPr>
      <w:r>
        <w:tab/>
        <w:t>A.</w:t>
      </w:r>
      <w:r>
        <w:tab/>
        <w:t xml:space="preserve">Lay </w:t>
      </w:r>
      <w:r w:rsidR="00B567D0">
        <w:t xml:space="preserve">Palo Duro Series Burnished </w:t>
      </w:r>
      <w:r>
        <w:t>concrete masonry</w:t>
      </w:r>
      <w:r w:rsidR="008A4E86">
        <w:t xml:space="preserve"> units only when lighting is adequate. </w:t>
      </w:r>
    </w:p>
    <w:p w:rsidR="00867322" w:rsidRDefault="00867322">
      <w:pPr>
        <w:pStyle w:val="Body"/>
      </w:pPr>
    </w:p>
    <w:p w:rsidR="00867322" w:rsidRDefault="008A4E86">
      <w:pPr>
        <w:pStyle w:val="Body"/>
      </w:pPr>
      <w:r>
        <w:tab/>
        <w:t>B.</w:t>
      </w:r>
      <w:r>
        <w:tab/>
      </w:r>
      <w:r w:rsidR="00A757AA">
        <w:t xml:space="preserve">Cut </w:t>
      </w:r>
      <w:r w:rsidR="00B567D0">
        <w:t xml:space="preserve">Palo Duro Series Burnished </w:t>
      </w:r>
      <w:r w:rsidR="00A757AA">
        <w:t xml:space="preserve">concrete masonry </w:t>
      </w:r>
      <w:r>
        <w:t xml:space="preserve">units only with a motor-driven saw, using diamond or abrasive blades and OSHA compliant dust collection systems. </w:t>
      </w:r>
    </w:p>
    <w:p w:rsidR="00867322" w:rsidRDefault="00867322">
      <w:pPr>
        <w:pStyle w:val="Body"/>
      </w:pPr>
    </w:p>
    <w:p w:rsidR="00867322" w:rsidRDefault="00A757AA">
      <w:pPr>
        <w:pStyle w:val="Body"/>
      </w:pPr>
      <w:r>
        <w:rPr>
          <w:lang w:val="it-IT"/>
        </w:rPr>
        <w:tab/>
        <w:t>C.</w:t>
      </w:r>
      <w:r>
        <w:rPr>
          <w:lang w:val="it-IT"/>
        </w:rPr>
        <w:tab/>
        <w:t xml:space="preserve">Take </w:t>
      </w:r>
      <w:r w:rsidR="00B567D0">
        <w:rPr>
          <w:lang w:val="it-IT"/>
        </w:rPr>
        <w:t xml:space="preserve">Palo Duro Series Burnished </w:t>
      </w:r>
      <w:r>
        <w:rPr>
          <w:lang w:val="it-IT"/>
        </w:rPr>
        <w:t>concrete masonry</w:t>
      </w:r>
      <w:r w:rsidR="008A4E86">
        <w:rPr>
          <w:lang w:val="it-IT"/>
        </w:rPr>
        <w:t xml:space="preserve"> units from multiple pallets for blending. </w:t>
      </w:r>
    </w:p>
    <w:p w:rsidR="00867322" w:rsidRDefault="00867322">
      <w:pPr>
        <w:pStyle w:val="Body"/>
      </w:pPr>
    </w:p>
    <w:p w:rsidR="00867322" w:rsidRDefault="00A757AA">
      <w:pPr>
        <w:pStyle w:val="Body"/>
      </w:pPr>
      <w:r>
        <w:tab/>
        <w:t>D.</w:t>
      </w:r>
      <w:r>
        <w:tab/>
        <w:t xml:space="preserve">Align </w:t>
      </w:r>
      <w:r w:rsidR="00B567D0">
        <w:t xml:space="preserve">Palo Duro Series Burnished </w:t>
      </w:r>
      <w:r>
        <w:t>concrete masonry</w:t>
      </w:r>
      <w:r w:rsidR="008A4E86">
        <w:t xml:space="preserve"> units level, plumb and true with uniform concave tooled 3/8-inch-wide joints. Scored units shall be tuck-pointed and tooled with a concave jointer to match head and bed joints. </w:t>
      </w:r>
    </w:p>
    <w:p w:rsidR="00867322" w:rsidRDefault="00867322">
      <w:pPr>
        <w:pStyle w:val="Body"/>
      </w:pPr>
    </w:p>
    <w:p w:rsidR="00867322" w:rsidRDefault="008A4E86">
      <w:pPr>
        <w:pStyle w:val="Body"/>
      </w:pPr>
      <w:r>
        <w:tab/>
        <w:t>E.</w:t>
      </w:r>
      <w:r>
        <w:tab/>
        <w:t xml:space="preserve">Raked joints shall not be used on exterior faces of walls. </w:t>
      </w:r>
    </w:p>
    <w:p w:rsidR="00867322" w:rsidRDefault="00867322">
      <w:pPr>
        <w:pStyle w:val="Body"/>
      </w:pPr>
    </w:p>
    <w:p w:rsidR="00867322" w:rsidRDefault="00A757AA">
      <w:pPr>
        <w:pStyle w:val="Body"/>
      </w:pPr>
      <w:r>
        <w:rPr>
          <w:lang w:val="it-IT"/>
        </w:rPr>
        <w:tab/>
      </w:r>
      <w:r>
        <w:rPr>
          <w:lang w:val="it-IT"/>
        </w:rPr>
        <w:tab/>
        <w:t>a.</w:t>
      </w:r>
      <w:r>
        <w:rPr>
          <w:lang w:val="it-IT"/>
        </w:rPr>
        <w:tab/>
        <w:t xml:space="preserve">All exterior </w:t>
      </w:r>
      <w:r w:rsidR="00B567D0">
        <w:rPr>
          <w:lang w:val="it-IT"/>
        </w:rPr>
        <w:t xml:space="preserve">Palo Duro Series Burnished </w:t>
      </w:r>
      <w:r>
        <w:rPr>
          <w:lang w:val="it-IT"/>
        </w:rPr>
        <w:t xml:space="preserve"> concrete masonry</w:t>
      </w:r>
      <w:r w:rsidR="008A4E86">
        <w:rPr>
          <w:lang w:val="it-IT"/>
        </w:rPr>
        <w:t xml:space="preserve"> units shall be laid using mortar with</w:t>
      </w:r>
      <w:r>
        <w:rPr>
          <w:lang w:val="it-IT"/>
        </w:rPr>
        <w:t xml:space="preserve"> Featherlite</w:t>
      </w:r>
      <w:r w:rsidR="008A4E86">
        <w:rPr>
          <w:lang w:val="it-IT"/>
        </w:rPr>
        <w:t xml:space="preserve"> int</w:t>
      </w:r>
      <w:r>
        <w:rPr>
          <w:lang w:val="it-IT"/>
        </w:rPr>
        <w:t>egral water repellent admixture</w:t>
      </w:r>
      <w:r w:rsidR="008A4E86">
        <w:t xml:space="preserve"> at the </w:t>
      </w:r>
      <w:r>
        <w:t>recommended rate</w:t>
      </w:r>
      <w:r w:rsidR="008A4E86">
        <w:t>.</w:t>
      </w:r>
    </w:p>
    <w:p w:rsidR="00867322" w:rsidRDefault="00867322">
      <w:pPr>
        <w:pStyle w:val="Body"/>
      </w:pPr>
    </w:p>
    <w:p w:rsidR="00867322" w:rsidRDefault="008A4E86">
      <w:pPr>
        <w:pStyle w:val="Body"/>
      </w:pPr>
      <w:r>
        <w:tab/>
        <w:t>F.</w:t>
      </w:r>
      <w:r>
        <w:tab/>
        <w:t>Flashing, Weep Holes and Control Joints: Install flashing, weep holes and control joints as specified herein and indicated on the drawings. (Go to www.featherlitetexas.com and click on “</w:t>
      </w:r>
      <w:r>
        <w:rPr>
          <w:lang w:val="fr-FR"/>
        </w:rPr>
        <w:t>NCMA Solutions Center</w:t>
      </w:r>
      <w:r>
        <w:t>” link for the National Concrete Masonry Association’s latest information on location of flashings, weep holes and control joints.)</w:t>
      </w:r>
    </w:p>
    <w:p w:rsidR="00867322" w:rsidRDefault="00867322">
      <w:pPr>
        <w:pStyle w:val="Body"/>
      </w:pPr>
    </w:p>
    <w:p w:rsidR="00867322" w:rsidRDefault="008A4E86">
      <w:pPr>
        <w:pStyle w:val="Body"/>
      </w:pPr>
      <w:r>
        <w:tab/>
        <w:t>G.</w:t>
      </w:r>
      <w:r>
        <w:tab/>
        <w:t xml:space="preserve">Cover walls each day after installation to keep open wall protected and dry. </w:t>
      </w:r>
    </w:p>
    <w:p w:rsidR="00867322" w:rsidRDefault="00867322">
      <w:pPr>
        <w:pStyle w:val="Body"/>
      </w:pPr>
    </w:p>
    <w:p w:rsidR="00867322" w:rsidRDefault="008A4E86">
      <w:pPr>
        <w:pStyle w:val="Body"/>
      </w:pPr>
      <w:r>
        <w:lastRenderedPageBreak/>
        <w:tab/>
        <w:t>H.</w:t>
      </w:r>
      <w:r>
        <w:tab/>
        <w:t>During instal</w:t>
      </w:r>
      <w:r w:rsidR="00A757AA">
        <w:t xml:space="preserve">lation, keep </w:t>
      </w:r>
      <w:r w:rsidR="00B567D0">
        <w:t xml:space="preserve">Palo Duro Series </w:t>
      </w:r>
      <w:r w:rsidR="003B19EB">
        <w:t>Burnished concrete</w:t>
      </w:r>
      <w:r w:rsidR="00A757AA">
        <w:t xml:space="preserve"> masonry</w:t>
      </w:r>
      <w:r>
        <w:t xml:space="preserve"> units clean daily using brushes, burlap, etc. </w:t>
      </w:r>
    </w:p>
    <w:p w:rsidR="00867322" w:rsidRDefault="00867322">
      <w:pPr>
        <w:pStyle w:val="Body"/>
      </w:pPr>
    </w:p>
    <w:p w:rsidR="00867322" w:rsidRDefault="008A4E86">
      <w:pPr>
        <w:pStyle w:val="Body"/>
      </w:pPr>
      <w:r>
        <w:tab/>
      </w:r>
      <w:r>
        <w:tab/>
        <w:t>1.</w:t>
      </w:r>
      <w:r>
        <w:tab/>
        <w:t>No high-pressure spray (power wash) cleaning methods shall be used.</w:t>
      </w:r>
    </w:p>
    <w:p w:rsidR="00867322" w:rsidRDefault="00867322">
      <w:pPr>
        <w:pStyle w:val="Body"/>
      </w:pPr>
    </w:p>
    <w:p w:rsidR="00867322" w:rsidRDefault="00867322">
      <w:pPr>
        <w:pStyle w:val="Body"/>
      </w:pPr>
    </w:p>
    <w:p w:rsidR="00867322" w:rsidRDefault="008A4E86">
      <w:pPr>
        <w:pStyle w:val="Body"/>
      </w:pPr>
      <w:r>
        <w:t>Include in Division 7 Water Repellents</w:t>
      </w:r>
    </w:p>
    <w:p w:rsidR="00867322" w:rsidRDefault="00867322">
      <w:pPr>
        <w:pStyle w:val="Body"/>
      </w:pPr>
    </w:p>
    <w:p w:rsidR="00867322" w:rsidRDefault="008A4E86">
      <w:pPr>
        <w:pStyle w:val="Body"/>
      </w:pPr>
      <w:r>
        <w:t>Part 2 - Products</w:t>
      </w:r>
    </w:p>
    <w:p w:rsidR="00867322" w:rsidRDefault="00867322">
      <w:pPr>
        <w:pStyle w:val="Body"/>
      </w:pPr>
    </w:p>
    <w:p w:rsidR="00867322" w:rsidRDefault="008A4E86">
      <w:pPr>
        <w:pStyle w:val="Body"/>
      </w:pPr>
      <w:r>
        <w:tab/>
        <w:t>2.01</w:t>
      </w:r>
      <w:r>
        <w:tab/>
        <w:t>Clear Coatings</w:t>
      </w:r>
    </w:p>
    <w:p w:rsidR="00867322" w:rsidRDefault="00867322">
      <w:pPr>
        <w:pStyle w:val="Body"/>
      </w:pPr>
    </w:p>
    <w:p w:rsidR="00867322" w:rsidRDefault="00A757AA">
      <w:pPr>
        <w:pStyle w:val="Body"/>
      </w:pPr>
      <w:r>
        <w:tab/>
        <w:t>A.</w:t>
      </w:r>
      <w:r>
        <w:tab/>
      </w:r>
      <w:r w:rsidR="00B567D0">
        <w:t xml:space="preserve">Palo Duro Series </w:t>
      </w:r>
      <w:r w:rsidR="003B19EB">
        <w:t>Burnished Concrete</w:t>
      </w:r>
      <w:r w:rsidR="008A4E86">
        <w:t xml:space="preserve"> Masonry Water Repellent Protection (Field Applied): WRP-700 as distri</w:t>
      </w:r>
      <w:r w:rsidR="003B19EB">
        <w:t>buted by Acme Brick Company, 7202 66</w:t>
      </w:r>
      <w:r w:rsidR="003B19EB" w:rsidRPr="003B19EB">
        <w:rPr>
          <w:vertAlign w:val="superscript"/>
        </w:rPr>
        <w:t>th</w:t>
      </w:r>
      <w:r w:rsidR="003B19EB">
        <w:t xml:space="preserve"> St. Lubbock, TX, 79407              806-747-3181.</w:t>
      </w:r>
    </w:p>
    <w:p w:rsidR="00867322" w:rsidRDefault="00867322">
      <w:pPr>
        <w:pStyle w:val="Body"/>
      </w:pPr>
    </w:p>
    <w:p w:rsidR="00867322" w:rsidRDefault="003B19EB">
      <w:pPr>
        <w:pStyle w:val="Body"/>
      </w:pPr>
      <w:r>
        <w:tab/>
        <w:t>B.</w:t>
      </w:r>
      <w:r>
        <w:tab/>
        <w:t>Palo Duro Series Burnished</w:t>
      </w:r>
      <w:r w:rsidR="008A4E86">
        <w:t xml:space="preserve"> Concrete Masonry Acrylic Sealer (Field Applied): FBP-707 as distrib</w:t>
      </w:r>
      <w:r>
        <w:t>uted by Acme Brick Company, 7202 66</w:t>
      </w:r>
      <w:r w:rsidRPr="003B19EB">
        <w:rPr>
          <w:vertAlign w:val="superscript"/>
        </w:rPr>
        <w:t>th</w:t>
      </w:r>
      <w:r>
        <w:t xml:space="preserve"> St. Lubbock, TX, 79403 806-747-3181.</w:t>
      </w:r>
    </w:p>
    <w:p w:rsidR="00867322" w:rsidRDefault="00867322">
      <w:pPr>
        <w:pStyle w:val="Body"/>
      </w:pPr>
    </w:p>
    <w:p w:rsidR="00867322" w:rsidRDefault="008A4E86">
      <w:pPr>
        <w:pStyle w:val="Body"/>
      </w:pPr>
      <w:r>
        <w:tab/>
        <w:t>3.01</w:t>
      </w:r>
      <w:r>
        <w:tab/>
        <w:t>Field Coat Application</w:t>
      </w:r>
    </w:p>
    <w:p w:rsidR="00867322" w:rsidRDefault="00867322">
      <w:pPr>
        <w:pStyle w:val="Body"/>
      </w:pPr>
    </w:p>
    <w:p w:rsidR="00867322" w:rsidRDefault="008A4E86">
      <w:pPr>
        <w:pStyle w:val="Body"/>
      </w:pPr>
      <w:r>
        <w:tab/>
        <w:t>A.</w:t>
      </w:r>
      <w:r>
        <w:tab/>
        <w:t xml:space="preserve">Weather Exposed Walls: Water-Repellent Protection </w:t>
      </w:r>
    </w:p>
    <w:p w:rsidR="00867322" w:rsidRDefault="00867322">
      <w:pPr>
        <w:pStyle w:val="Body"/>
      </w:pPr>
    </w:p>
    <w:p w:rsidR="00867322" w:rsidRDefault="008A4E86">
      <w:pPr>
        <w:pStyle w:val="Body"/>
      </w:pPr>
      <w:r>
        <w:tab/>
      </w:r>
      <w:r>
        <w:tab/>
        <w:t>1.</w:t>
      </w:r>
      <w:r>
        <w:tab/>
        <w:t xml:space="preserve">After the final clean down when the </w:t>
      </w:r>
      <w:r w:rsidR="00755F56">
        <w:t xml:space="preserve">walls are dry, apply </w:t>
      </w:r>
      <w:r w:rsidR="00B567D0">
        <w:t xml:space="preserve">Palo Duro Series Burnished </w:t>
      </w:r>
      <w:r>
        <w:t xml:space="preserve">concrete masonry water repellent protection, WRP-700, as specified herein to all walls laid with </w:t>
      </w:r>
      <w:r w:rsidR="00B567D0">
        <w:t xml:space="preserve">Palo Duro Series Burnished </w:t>
      </w:r>
      <w:r>
        <w:t>concrete masonry units with one flood coat using an industrial pump sprayer.</w:t>
      </w:r>
    </w:p>
    <w:p w:rsidR="00867322" w:rsidRDefault="00867322">
      <w:pPr>
        <w:pStyle w:val="Body"/>
      </w:pPr>
    </w:p>
    <w:p w:rsidR="00867322" w:rsidRDefault="008A4E86">
      <w:pPr>
        <w:pStyle w:val="Body"/>
      </w:pPr>
      <w:r>
        <w:tab/>
      </w:r>
      <w:r>
        <w:tab/>
        <w:t>2.</w:t>
      </w:r>
      <w:r>
        <w:tab/>
        <w:t>After water repellent protection has cured as recommended by manufacturer, apply one coat of</w:t>
      </w:r>
      <w:r w:rsidR="00755F56">
        <w:t xml:space="preserve"> FBP-707 </w:t>
      </w:r>
      <w:r w:rsidR="00B567D0">
        <w:t xml:space="preserve">Palo Duro Series Burnished </w:t>
      </w:r>
      <w:r w:rsidR="00755F56">
        <w:t>c</w:t>
      </w:r>
      <w:r>
        <w:t xml:space="preserve">oncrete </w:t>
      </w:r>
      <w:r w:rsidR="00755F56">
        <w:t>m</w:t>
      </w:r>
      <w:r>
        <w:t xml:space="preserve">asonry </w:t>
      </w:r>
      <w:r w:rsidR="00755F56">
        <w:t>a</w:t>
      </w:r>
      <w:r>
        <w:t xml:space="preserve">crylic </w:t>
      </w:r>
      <w:r w:rsidR="00755F56">
        <w:t>s</w:t>
      </w:r>
      <w:r>
        <w:t>ealer evenly as specified herein without runs or drips, using airless spray equipment.</w:t>
      </w:r>
    </w:p>
    <w:p w:rsidR="00867322" w:rsidRDefault="00867322">
      <w:pPr>
        <w:pStyle w:val="Body"/>
      </w:pPr>
    </w:p>
    <w:p w:rsidR="00867322" w:rsidRDefault="008A4E86">
      <w:pPr>
        <w:pStyle w:val="Body"/>
      </w:pPr>
      <w:r>
        <w:tab/>
        <w:t>B.</w:t>
      </w:r>
      <w:r>
        <w:tab/>
        <w:t xml:space="preserve">Walls Not Exposed to Weather: Non-Water-Repellent Protection </w:t>
      </w:r>
    </w:p>
    <w:p w:rsidR="00867322" w:rsidRDefault="00867322">
      <w:pPr>
        <w:pStyle w:val="Body"/>
      </w:pPr>
    </w:p>
    <w:p w:rsidR="00867322" w:rsidRDefault="008A4E86">
      <w:pPr>
        <w:pStyle w:val="Body"/>
      </w:pPr>
      <w:r>
        <w:tab/>
      </w:r>
      <w:r>
        <w:tab/>
        <w:t>1.</w:t>
      </w:r>
      <w:r>
        <w:tab/>
        <w:t>After the final clean down when the walls are dry, apply a jo</w:t>
      </w:r>
      <w:r w:rsidR="00755F56">
        <w:t xml:space="preserve">bsite application of </w:t>
      </w:r>
      <w:r w:rsidR="00B567D0">
        <w:t xml:space="preserve">Palo Duro Series Burnished </w:t>
      </w:r>
      <w:r w:rsidR="00755F56">
        <w:t>c</w:t>
      </w:r>
      <w:r>
        <w:t xml:space="preserve">oncrete </w:t>
      </w:r>
      <w:r w:rsidR="00755F56">
        <w:t>m</w:t>
      </w:r>
      <w:r>
        <w:t xml:space="preserve">asonry </w:t>
      </w:r>
      <w:r w:rsidR="00755F56">
        <w:t>a</w:t>
      </w:r>
      <w:r>
        <w:t xml:space="preserve">crylic </w:t>
      </w:r>
      <w:r w:rsidR="00755F56">
        <w:t>s</w:t>
      </w:r>
      <w:r>
        <w:t>ealer, FBP-707, as specified here</w:t>
      </w:r>
      <w:r w:rsidR="00DA4C70">
        <w:t xml:space="preserve">in to all walls with </w:t>
      </w:r>
      <w:r w:rsidR="003B19EB">
        <w:t>Palo Duro Series Burnished</w:t>
      </w:r>
      <w:r w:rsidR="00DA4C70">
        <w:t xml:space="preserve"> concrete masonry</w:t>
      </w:r>
      <w:r>
        <w:t xml:space="preserve"> units.</w:t>
      </w:r>
    </w:p>
    <w:p w:rsidR="00867322" w:rsidRDefault="00867322">
      <w:pPr>
        <w:pStyle w:val="Body"/>
      </w:pPr>
    </w:p>
    <w:p w:rsidR="00867322" w:rsidRDefault="008A4E86">
      <w:pPr>
        <w:pStyle w:val="Body"/>
      </w:pPr>
      <w:r>
        <w:tab/>
      </w:r>
      <w:r>
        <w:tab/>
        <w:t>2.</w:t>
      </w:r>
      <w:r>
        <w:tab/>
        <w:t>Apply one coat evenly without runs or drips, using airless spray equipment.</w:t>
      </w:r>
    </w:p>
    <w:p w:rsidR="00867322" w:rsidRDefault="00867322">
      <w:pPr>
        <w:pStyle w:val="Body"/>
      </w:pPr>
    </w:p>
    <w:p w:rsidR="00867322" w:rsidRDefault="008A4E86">
      <w:pPr>
        <w:pStyle w:val="Body"/>
      </w:pPr>
      <w:r>
        <w:t>Failure to follow all of the above recommendations may result in unacceptable appearance and performance.</w:t>
      </w:r>
    </w:p>
    <w:p w:rsidR="00867322" w:rsidRDefault="00867322">
      <w:pPr>
        <w:pStyle w:val="Body"/>
      </w:pPr>
    </w:p>
    <w:p w:rsidR="00867322" w:rsidRDefault="008A4E86">
      <w:pPr>
        <w:pStyle w:val="Body"/>
      </w:pPr>
      <w:r>
        <w:t xml:space="preserve">Include in 04100 Mortar for Unit Masonry </w:t>
      </w:r>
    </w:p>
    <w:p w:rsidR="00867322" w:rsidRDefault="00867322">
      <w:pPr>
        <w:pStyle w:val="Body"/>
      </w:pPr>
    </w:p>
    <w:p w:rsidR="00867322" w:rsidRDefault="008A4E86">
      <w:pPr>
        <w:pStyle w:val="Body"/>
      </w:pPr>
      <w:r>
        <w:tab/>
        <w:t>1.01</w:t>
      </w:r>
      <w:r>
        <w:tab/>
        <w:t>Section Includes:</w:t>
      </w:r>
    </w:p>
    <w:p w:rsidR="00867322" w:rsidRDefault="008A4E86">
      <w:pPr>
        <w:pStyle w:val="Body"/>
      </w:pPr>
      <w:r>
        <w:tab/>
      </w:r>
      <w:r>
        <w:tab/>
        <w:t>Mortar for unit masonry, including ground-face units (</w:t>
      </w:r>
      <w:r w:rsidR="00B567D0">
        <w:t xml:space="preserve">Palo Duro Series </w:t>
      </w:r>
      <w:r w:rsidR="003B19EB">
        <w:t>Burnished</w:t>
      </w:r>
      <w:bookmarkStart w:id="0" w:name="_GoBack"/>
      <w:bookmarkEnd w:id="0"/>
      <w:r w:rsidR="003B19EB">
        <w:t>)</w:t>
      </w:r>
      <w:r>
        <w:t>.</w:t>
      </w:r>
    </w:p>
    <w:p w:rsidR="00867322" w:rsidRDefault="00867322">
      <w:pPr>
        <w:pStyle w:val="Body"/>
      </w:pPr>
    </w:p>
    <w:p w:rsidR="00867322" w:rsidRDefault="008A4E86">
      <w:pPr>
        <w:pStyle w:val="Body"/>
      </w:pPr>
      <w:r>
        <w:tab/>
        <w:t>1.02</w:t>
      </w:r>
      <w:r>
        <w:tab/>
        <w:t>Related Sections</w:t>
      </w:r>
    </w:p>
    <w:p w:rsidR="00867322" w:rsidRDefault="008A4E86">
      <w:pPr>
        <w:pStyle w:val="Body"/>
      </w:pPr>
      <w:r>
        <w:tab/>
      </w:r>
      <w:r>
        <w:tab/>
        <w:t>04220 Concrete Masonry Units</w:t>
      </w:r>
    </w:p>
    <w:p w:rsidR="00867322" w:rsidRDefault="00867322">
      <w:pPr>
        <w:pStyle w:val="Body"/>
      </w:pPr>
    </w:p>
    <w:p w:rsidR="00867322" w:rsidRDefault="008A4E86">
      <w:pPr>
        <w:pStyle w:val="Body"/>
      </w:pPr>
      <w:r>
        <w:lastRenderedPageBreak/>
        <w:tab/>
        <w:t>1.03</w:t>
      </w:r>
      <w:r>
        <w:tab/>
        <w:t>Mortar shall be ASTM C270 portland cement-lime per proportion specification requirements.</w:t>
      </w:r>
    </w:p>
    <w:p w:rsidR="00867322" w:rsidRDefault="00867322">
      <w:pPr>
        <w:pStyle w:val="Body"/>
      </w:pPr>
    </w:p>
    <w:p w:rsidR="00867322" w:rsidRDefault="008A4E86">
      <w:pPr>
        <w:pStyle w:val="Body"/>
      </w:pPr>
      <w:r>
        <w:tab/>
        <w:t>1.04</w:t>
      </w:r>
      <w:r>
        <w:tab/>
        <w:t xml:space="preserve">Admixtures: - </w:t>
      </w:r>
      <w:r w:rsidR="00755F56">
        <w:t xml:space="preserve">Featherlite </w:t>
      </w:r>
      <w:r>
        <w:t xml:space="preserve">mortar admixture shall be used in mortar for </w:t>
      </w:r>
      <w:r w:rsidR="009D5AE2">
        <w:t xml:space="preserve">laying </w:t>
      </w:r>
      <w:r w:rsidR="00B567D0">
        <w:t xml:space="preserve">Palo Duro Series Burnished </w:t>
      </w:r>
      <w:r w:rsidR="009D5AE2">
        <w:t>concrete masonry units</w:t>
      </w:r>
      <w:r>
        <w:t>.</w:t>
      </w:r>
    </w:p>
    <w:p w:rsidR="00867322" w:rsidRDefault="00867322">
      <w:pPr>
        <w:pStyle w:val="Body"/>
      </w:pPr>
    </w:p>
    <w:p w:rsidR="00867322" w:rsidRDefault="00867322">
      <w:pPr>
        <w:pStyle w:val="Body"/>
      </w:pPr>
    </w:p>
    <w:sectPr w:rsidR="00867322" w:rsidSect="0086732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11" w:rsidRDefault="00127811" w:rsidP="00867322">
      <w:r>
        <w:separator/>
      </w:r>
    </w:p>
  </w:endnote>
  <w:endnote w:type="continuationSeparator" w:id="0">
    <w:p w:rsidR="00127811" w:rsidRDefault="00127811" w:rsidP="0086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11" w:rsidRDefault="00127811" w:rsidP="00867322">
      <w:r>
        <w:separator/>
      </w:r>
    </w:p>
  </w:footnote>
  <w:footnote w:type="continuationSeparator" w:id="0">
    <w:p w:rsidR="00127811" w:rsidRDefault="00127811" w:rsidP="00867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22"/>
    <w:rsid w:val="00127811"/>
    <w:rsid w:val="002A1066"/>
    <w:rsid w:val="003A2ED1"/>
    <w:rsid w:val="003B19EB"/>
    <w:rsid w:val="00543329"/>
    <w:rsid w:val="00747EA0"/>
    <w:rsid w:val="00755F56"/>
    <w:rsid w:val="00867322"/>
    <w:rsid w:val="008A4E86"/>
    <w:rsid w:val="009057D5"/>
    <w:rsid w:val="009C7397"/>
    <w:rsid w:val="009D5AE2"/>
    <w:rsid w:val="009E3261"/>
    <w:rsid w:val="00A757AA"/>
    <w:rsid w:val="00B2484A"/>
    <w:rsid w:val="00B567D0"/>
    <w:rsid w:val="00DA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A6F67-2246-4034-9954-11350A35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7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7322"/>
    <w:rPr>
      <w:u w:val="single"/>
    </w:rPr>
  </w:style>
  <w:style w:type="paragraph" w:customStyle="1" w:styleId="Body">
    <w:name w:val="Body"/>
    <w:rsid w:val="00867322"/>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Trey Atwood</dc:creator>
  <cp:lastModifiedBy>Kirk Martin</cp:lastModifiedBy>
  <cp:revision>4</cp:revision>
  <dcterms:created xsi:type="dcterms:W3CDTF">2019-08-20T17:06:00Z</dcterms:created>
  <dcterms:modified xsi:type="dcterms:W3CDTF">2019-08-20T19:45:00Z</dcterms:modified>
</cp:coreProperties>
</file>